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6D" w:rsidRPr="00F2631C" w:rsidRDefault="00E51A6D" w:rsidP="00F2631C">
      <w:pPr>
        <w:spacing w:before="78"/>
        <w:ind w:left="993" w:right="1051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DB6C0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6C0B">
        <w:rPr>
          <w:rFonts w:ascii="標楷體" w:eastAsia="標楷體" w:hAnsi="標楷體" w:hint="eastAsia"/>
          <w:b/>
          <w:sz w:val="32"/>
          <w:szCs w:val="32"/>
        </w:rPr>
        <w:t>南市黎明高級中學</w:t>
      </w:r>
      <w:r w:rsidRPr="00DB6C0B">
        <w:rPr>
          <w:rFonts w:ascii="標楷體" w:eastAsia="標楷體" w:hAnsi="標楷體"/>
          <w:b/>
          <w:sz w:val="32"/>
          <w:szCs w:val="32"/>
        </w:rPr>
        <w:t>109學年第一學期</w:t>
      </w:r>
      <w:r w:rsidRPr="00DB6C0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B6C0B">
        <w:rPr>
          <w:rFonts w:ascii="標楷體" w:eastAsia="標楷體" w:hAnsi="標楷體"/>
          <w:b/>
          <w:sz w:val="32"/>
          <w:szCs w:val="32"/>
        </w:rPr>
        <w:t>高</w:t>
      </w:r>
      <w:r w:rsidR="005F65C8">
        <w:rPr>
          <w:rFonts w:ascii="標楷體" w:eastAsia="標楷體" w:hAnsi="標楷體" w:hint="eastAsia"/>
          <w:b/>
          <w:sz w:val="32"/>
          <w:szCs w:val="32"/>
        </w:rPr>
        <w:t>二</w:t>
      </w:r>
      <w:r w:rsidRPr="00DB6C0B">
        <w:rPr>
          <w:rFonts w:ascii="標楷體" w:eastAsia="標楷體" w:hAnsi="標楷體"/>
          <w:b/>
          <w:sz w:val="32"/>
          <w:szCs w:val="32"/>
        </w:rPr>
        <w:t>音樂科學習</w:t>
      </w:r>
      <w:r w:rsidRPr="00DB6C0B">
        <w:rPr>
          <w:rFonts w:ascii="標楷體" w:eastAsia="標楷體" w:hAnsi="標楷體" w:hint="eastAsia"/>
          <w:b/>
          <w:sz w:val="32"/>
          <w:szCs w:val="32"/>
        </w:rPr>
        <w:t>單</w:t>
      </w:r>
      <w:r w:rsidR="00F2631C">
        <w:rPr>
          <w:rFonts w:ascii="標楷體" w:eastAsia="標楷體" w:hAnsi="標楷體" w:hint="eastAsia"/>
          <w:b/>
          <w:sz w:val="32"/>
          <w:szCs w:val="32"/>
        </w:rPr>
        <w:t>(</w:t>
      </w:r>
      <w:r w:rsidR="00F2631C">
        <w:rPr>
          <w:rFonts w:ascii="標楷體" w:eastAsia="標楷體" w:hAnsi="標楷體" w:hint="eastAsia"/>
          <w:sz w:val="32"/>
          <w:szCs w:val="32"/>
        </w:rPr>
        <w:t>B)</w:t>
      </w:r>
    </w:p>
    <w:p w:rsidR="00E51A6D" w:rsidRPr="00DB6C0B" w:rsidRDefault="00E51A6D" w:rsidP="00E51A6D">
      <w:pPr>
        <w:pStyle w:val="a3"/>
        <w:spacing w:before="3"/>
        <w:rPr>
          <w:rFonts w:ascii="標楷體" w:eastAsia="標楷體" w:hAnsi="標楷體"/>
          <w:b/>
          <w:sz w:val="10"/>
        </w:rPr>
      </w:pPr>
    </w:p>
    <w:p w:rsidR="00E51A6D" w:rsidRPr="00DB6C0B" w:rsidRDefault="00E51A6D" w:rsidP="00E51A6D">
      <w:pPr>
        <w:rPr>
          <w:rFonts w:ascii="標楷體" w:eastAsia="標楷體" w:hAnsi="標楷體"/>
          <w:sz w:val="10"/>
        </w:rPr>
        <w:sectPr w:rsidR="00E51A6D" w:rsidRPr="00DB6C0B" w:rsidSect="00FD15D8">
          <w:type w:val="continuous"/>
          <w:pgSz w:w="11910" w:h="16840"/>
          <w:pgMar w:top="567" w:right="601" w:bottom="567" w:left="618" w:header="720" w:footer="720" w:gutter="0"/>
          <w:cols w:space="720"/>
        </w:sectPr>
      </w:pPr>
    </w:p>
    <w:p w:rsidR="00E51A6D" w:rsidRPr="00DB6C0B" w:rsidRDefault="00E51A6D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  <w:u w:val="single"/>
        </w:rPr>
      </w:pPr>
      <w:r w:rsidRPr="00DB6C0B">
        <w:rPr>
          <w:rFonts w:ascii="標楷體" w:eastAsia="標楷體" w:hAnsi="標楷體"/>
        </w:rPr>
        <w:lastRenderedPageBreak/>
        <w:t>班級：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姓名：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座號：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</w:p>
    <w:p w:rsidR="00B959FA" w:rsidRPr="00DB6C0B" w:rsidRDefault="00B959FA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884"/>
      </w:tblGrid>
      <w:tr w:rsidR="00E51A6D" w:rsidRPr="00DB6C0B" w:rsidTr="00F2631C">
        <w:tc>
          <w:tcPr>
            <w:tcW w:w="10884" w:type="dxa"/>
          </w:tcPr>
          <w:p w:rsidR="00E51A6D" w:rsidRPr="00DB6C0B" w:rsidRDefault="00E51A6D" w:rsidP="00E51A6D">
            <w:pPr>
              <w:pStyle w:val="1"/>
              <w:tabs>
                <w:tab w:val="left" w:pos="1069"/>
              </w:tabs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DB6C0B">
              <w:rPr>
                <w:rFonts w:ascii="標楷體" w:eastAsia="標楷體" w:hAnsi="標楷體"/>
                <w:w w:val="105"/>
                <w:sz w:val="28"/>
                <w:szCs w:val="28"/>
              </w:rPr>
              <w:t>一、</w:t>
            </w:r>
            <w:r w:rsidR="005F65C8" w:rsidRPr="005F65C8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感性時代</w:t>
            </w:r>
          </w:p>
          <w:p w:rsidR="00E51A6D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  <w:r w:rsidRPr="00DB6C0B">
              <w:rPr>
                <w:rFonts w:ascii="標楷體" w:eastAsia="標楷體" w:hAnsi="標楷體" w:hint="eastAsia"/>
                <w:sz w:val="24"/>
              </w:rPr>
              <w:t>請寫出</w:t>
            </w:r>
            <w:r w:rsidR="005F65C8">
              <w:rPr>
                <w:rFonts w:ascii="標楷體" w:eastAsia="標楷體" w:hAnsi="標楷體" w:hint="eastAsia"/>
                <w:sz w:val="24"/>
              </w:rPr>
              <w:t>浪漫樂派</w:t>
            </w:r>
            <w:r w:rsidR="0041541D">
              <w:rPr>
                <w:rFonts w:ascii="標楷體" w:eastAsia="標楷體" w:hAnsi="標楷體" w:hint="eastAsia"/>
                <w:sz w:val="24"/>
              </w:rPr>
              <w:t>時代背景如何影響作曲家?試舉出一位作曲者當範例進行說明。</w:t>
            </w: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DB6C0B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DB6C0B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DB6C0B" w:rsidTr="00F2631C">
        <w:tc>
          <w:tcPr>
            <w:tcW w:w="10884" w:type="dxa"/>
          </w:tcPr>
          <w:p w:rsidR="00E51A6D" w:rsidRPr="00DB6C0B" w:rsidRDefault="00E51A6D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  <w:sz w:val="28"/>
                <w:szCs w:val="28"/>
              </w:rPr>
            </w:pPr>
            <w:r w:rsidRPr="00DB6C0B">
              <w:rPr>
                <w:rFonts w:ascii="標楷體" w:eastAsia="標楷體" w:hAnsi="標楷體"/>
                <w:w w:val="105"/>
                <w:sz w:val="28"/>
                <w:szCs w:val="28"/>
              </w:rPr>
              <w:t>二、</w:t>
            </w:r>
            <w:r w:rsidR="005F65C8" w:rsidRPr="005F65C8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劇力萬鈞</w:t>
            </w:r>
            <w:r w:rsidR="005F65C8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-音樂劇「悲慘世界」</w:t>
            </w:r>
          </w:p>
          <w:p w:rsidR="00DB6C0B" w:rsidRDefault="005F65C8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  <w:r w:rsidRPr="005F65C8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請</w:t>
            </w:r>
            <w:r w:rsidR="0041541D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針對</w:t>
            </w:r>
            <w:r w:rsidRPr="005F65C8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這一</w:t>
            </w:r>
            <w:proofErr w:type="gramStart"/>
            <w:r w:rsidRPr="005F65C8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齣</w:t>
            </w:r>
            <w:proofErr w:type="gramEnd"/>
            <w:r w:rsidRPr="005F65C8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音樂劇</w:t>
            </w:r>
            <w:r w:rsidR="0041541D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「演唱狀況」、「戲劇張力」、「與觀賞者產生共鳴」進行「劇場版」及「電影版」比較</w:t>
            </w:r>
            <w:r w:rsidRPr="005F65C8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，</w:t>
            </w:r>
            <w:r w:rsidR="0041541D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試著描述你的觀察及看法。</w:t>
            </w:r>
            <w:r w:rsidR="0041541D">
              <w:rPr>
                <w:rFonts w:ascii="標楷體" w:eastAsia="標楷體" w:hAnsi="標楷體"/>
                <w:w w:val="105"/>
              </w:rPr>
              <w:t xml:space="preserve"> </w:t>
            </w: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41541D" w:rsidRDefault="0041541D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P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B959FA" w:rsidRDefault="00B959FA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</w:rPr>
            </w:pPr>
          </w:p>
          <w:p w:rsidR="0041541D" w:rsidRPr="00DB6C0B" w:rsidRDefault="0041541D" w:rsidP="00F2631C">
            <w:pPr>
              <w:pStyle w:val="1"/>
              <w:tabs>
                <w:tab w:val="left" w:pos="1069"/>
              </w:tabs>
              <w:spacing w:before="47"/>
              <w:ind w:leftChars="-267" w:left="-446" w:hangingChars="52" w:hanging="141"/>
              <w:rPr>
                <w:rFonts w:ascii="標楷體" w:eastAsia="標楷體" w:hAnsi="標楷體"/>
              </w:rPr>
            </w:pPr>
          </w:p>
          <w:p w:rsidR="00E51A6D" w:rsidRPr="00DB6C0B" w:rsidRDefault="00E51A6D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DB6C0B" w:rsidTr="00F2631C">
        <w:tc>
          <w:tcPr>
            <w:tcW w:w="10884" w:type="dxa"/>
          </w:tcPr>
          <w:p w:rsidR="00B959FA" w:rsidRPr="00520393" w:rsidRDefault="00E51A6D" w:rsidP="00B959FA">
            <w:pPr>
              <w:spacing w:line="256" w:lineRule="auto"/>
              <w:ind w:right="292"/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</w:pPr>
            <w:r w:rsidRPr="00520393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  <w:r w:rsidRPr="00520393"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  <w:t>、</w:t>
            </w:r>
            <w:r w:rsidR="00B959FA" w:rsidRPr="00520393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生命關懷歌曲</w:t>
            </w:r>
            <w:r w:rsidR="005F65C8" w:rsidRPr="00520393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演唱</w:t>
            </w:r>
            <w:r w:rsidR="005F65C8" w:rsidRPr="00520393"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  <w:t>&amp;戲劇排練</w:t>
            </w:r>
          </w:p>
          <w:p w:rsidR="00F2631C" w:rsidRDefault="00B959FA" w:rsidP="00F2631C">
            <w:pPr>
              <w:spacing w:line="256" w:lineRule="auto"/>
              <w:ind w:right="-139"/>
              <w:rPr>
                <w:rFonts w:ascii="標楷體" w:eastAsia="標楷體" w:hAnsi="標楷體"/>
                <w:w w:val="105"/>
                <w:sz w:val="24"/>
                <w:szCs w:val="24"/>
              </w:rPr>
            </w:pPr>
            <w:r w:rsidRPr="00DB6C0B">
              <w:rPr>
                <w:rFonts w:ascii="標楷體" w:eastAsia="標楷體" w:hAnsi="標楷體" w:hint="eastAsia"/>
                <w:sz w:val="24"/>
                <w:szCs w:val="24"/>
              </w:rPr>
              <w:t>寫出</w:t>
            </w:r>
            <w:r w:rsidR="00E51A6D"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全班一起練習關懷歌曲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的歷程心得：從</w:t>
            </w:r>
            <w:r w:rsidR="005F65C8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關懷主題的確認、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選曲考量、練習過程、如何統整、</w:t>
            </w:r>
          </w:p>
          <w:p w:rsidR="00E51A6D" w:rsidRDefault="00B959FA" w:rsidP="00F2631C">
            <w:pPr>
              <w:spacing w:line="256" w:lineRule="auto"/>
              <w:ind w:right="-139"/>
              <w:rPr>
                <w:rFonts w:ascii="標楷體" w:eastAsia="標楷體" w:hAnsi="標楷體"/>
                <w:w w:val="103"/>
                <w:sz w:val="24"/>
                <w:szCs w:val="24"/>
              </w:rPr>
            </w:pP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編排</w:t>
            </w:r>
            <w:r w:rsid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、有何困難</w:t>
            </w:r>
            <w:bookmarkStart w:id="0" w:name="_GoBack"/>
            <w:bookmarkEnd w:id="0"/>
            <w:r w:rsid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及如何克服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，自己獲得什麼成長</w:t>
            </w:r>
            <w:r w:rsidR="00DB6C0B" w:rsidRPr="00DB6C0B">
              <w:rPr>
                <w:rFonts w:ascii="標楷體" w:eastAsia="標楷體" w:hAnsi="標楷體" w:hint="eastAsia"/>
                <w:w w:val="103"/>
                <w:sz w:val="24"/>
                <w:szCs w:val="24"/>
              </w:rPr>
              <w:t>?</w:t>
            </w: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  <w:p w:rsidR="001509F8" w:rsidRPr="00DB6C0B" w:rsidRDefault="001509F8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51A6D" w:rsidRPr="00DB6C0B" w:rsidRDefault="00E51A6D">
      <w:pPr>
        <w:spacing w:line="256" w:lineRule="auto"/>
        <w:ind w:left="589" w:right="292" w:hanging="480"/>
        <w:rPr>
          <w:rFonts w:ascii="標楷體" w:eastAsia="標楷體" w:hAnsi="標楷體"/>
          <w:sz w:val="24"/>
        </w:rPr>
      </w:pPr>
    </w:p>
    <w:sectPr w:rsidR="00E51A6D" w:rsidRPr="00DB6C0B" w:rsidSect="00F2631C">
      <w:type w:val="continuous"/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6220"/>
    <w:multiLevelType w:val="hybridMultilevel"/>
    <w:tmpl w:val="402E74DE"/>
    <w:lvl w:ilvl="0" w:tplc="04324F7E">
      <w:start w:val="1"/>
      <w:numFmt w:val="decimal"/>
      <w:lvlText w:val="(%1)"/>
      <w:lvlJc w:val="left"/>
      <w:pPr>
        <w:ind w:left="469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zh-TW" w:eastAsia="zh-TW" w:bidi="zh-TW"/>
      </w:rPr>
    </w:lvl>
    <w:lvl w:ilvl="1" w:tplc="257EAD7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D5BE95C0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92147CE6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2682AD5C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14B6FF14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424CCCFA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402A053C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1F5201E2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abstractNum w:abstractNumId="1">
    <w:nsid w:val="558C11C4"/>
    <w:multiLevelType w:val="hybridMultilevel"/>
    <w:tmpl w:val="9D766402"/>
    <w:lvl w:ilvl="0" w:tplc="1DB2B50E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20"/>
        <w:w w:val="100"/>
        <w:sz w:val="24"/>
        <w:szCs w:val="24"/>
        <w:lang w:val="zh-TW" w:eastAsia="zh-TW" w:bidi="zh-TW"/>
      </w:rPr>
    </w:lvl>
    <w:lvl w:ilvl="1" w:tplc="63786FD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B0202904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F8463C58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8084EF48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60EEF650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00C82F14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7CF42C0A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06F2AFC0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6B"/>
    <w:rsid w:val="001509F8"/>
    <w:rsid w:val="0016043A"/>
    <w:rsid w:val="0041541D"/>
    <w:rsid w:val="00520393"/>
    <w:rsid w:val="005C710A"/>
    <w:rsid w:val="005F65C8"/>
    <w:rsid w:val="007F1B6B"/>
    <w:rsid w:val="008C3433"/>
    <w:rsid w:val="00943FDC"/>
    <w:rsid w:val="00B00FCB"/>
    <w:rsid w:val="00B959FA"/>
    <w:rsid w:val="00B96A54"/>
    <w:rsid w:val="00C309D0"/>
    <w:rsid w:val="00DB6C0B"/>
    <w:rsid w:val="00E51A6D"/>
    <w:rsid w:val="00F2631C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9DD9-F257-4125-BDC9-33B3FE0E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2020-09-14T12:35:00Z</dcterms:created>
  <dcterms:modified xsi:type="dcterms:W3CDTF">2020-09-14T12:57:00Z</dcterms:modified>
</cp:coreProperties>
</file>